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803C8" w14:textId="40B1E28B" w:rsidR="00315C94" w:rsidRPr="001F6A10" w:rsidRDefault="00761DC3" w:rsidP="00315C94">
      <w:pPr>
        <w:spacing w:before="120"/>
        <w:rPr>
          <w:rFonts w:asciiTheme="minorHAnsi" w:eastAsia="Times New Roman" w:hAnsiTheme="minorHAnsi" w:cstheme="minorHAnsi"/>
          <w:b/>
          <w:bCs/>
          <w:color w:val="333333"/>
          <w:sz w:val="24"/>
          <w:szCs w:val="24"/>
        </w:rPr>
      </w:pPr>
      <w:r w:rsidRPr="001F6A10">
        <w:rPr>
          <w:rFonts w:asciiTheme="minorHAnsi" w:hAnsiTheme="minorHAnsi" w:cstheme="minorHAnsi"/>
          <w:b/>
          <w:bCs/>
          <w:sz w:val="24"/>
          <w:szCs w:val="24"/>
          <w:lang w:eastAsia="en-US"/>
        </w:rPr>
        <w:t xml:space="preserve">The Marshal Papworth Scholarship </w:t>
      </w:r>
      <w:r w:rsidR="001F6A10">
        <w:rPr>
          <w:rFonts w:asciiTheme="minorHAnsi" w:hAnsiTheme="minorHAnsi" w:cstheme="minorHAnsi"/>
          <w:b/>
          <w:bCs/>
          <w:sz w:val="24"/>
          <w:szCs w:val="24"/>
          <w:lang w:eastAsia="en-US"/>
        </w:rPr>
        <w:t xml:space="preserve">Programme </w:t>
      </w:r>
      <w:r w:rsidR="00FE3C48" w:rsidRPr="001F6A10">
        <w:rPr>
          <w:rFonts w:asciiTheme="minorHAnsi" w:hAnsiTheme="minorHAnsi" w:cstheme="minorHAnsi"/>
          <w:b/>
          <w:bCs/>
          <w:sz w:val="24"/>
          <w:szCs w:val="24"/>
          <w:lang w:eastAsia="en-US"/>
        </w:rPr>
        <w:t>-  2024</w:t>
      </w:r>
      <w:r w:rsidR="00315C94" w:rsidRPr="001F6A10">
        <w:rPr>
          <w:rFonts w:asciiTheme="minorHAnsi" w:hAnsiTheme="minorHAnsi" w:cstheme="minorHAnsi"/>
          <w:b/>
          <w:bCs/>
          <w:sz w:val="24"/>
          <w:szCs w:val="24"/>
          <w:lang w:eastAsia="en-US"/>
        </w:rPr>
        <w:t xml:space="preserve"> – Application Deadline</w:t>
      </w:r>
      <w:r w:rsidR="00315C94" w:rsidRPr="001F6A10">
        <w:rPr>
          <w:rFonts w:asciiTheme="minorHAnsi" w:eastAsia="Times New Roman" w:hAnsiTheme="minorHAnsi" w:cstheme="minorHAnsi"/>
          <w:color w:val="333333"/>
          <w:sz w:val="24"/>
          <w:szCs w:val="24"/>
        </w:rPr>
        <w:t xml:space="preserve"> </w:t>
      </w:r>
      <w:r w:rsidR="00315C94" w:rsidRPr="001F6A10">
        <w:rPr>
          <w:rFonts w:asciiTheme="minorHAnsi" w:eastAsia="Times New Roman" w:hAnsiTheme="minorHAnsi" w:cstheme="minorHAnsi"/>
          <w:b/>
          <w:bCs/>
          <w:color w:val="333333"/>
          <w:sz w:val="24"/>
          <w:szCs w:val="24"/>
        </w:rPr>
        <w:t>23 February 2024</w:t>
      </w:r>
    </w:p>
    <w:p w14:paraId="62BF9C7F" w14:textId="77777777" w:rsidR="00315C94" w:rsidRPr="001F6A10" w:rsidRDefault="00315C94" w:rsidP="00315C94">
      <w:pPr>
        <w:spacing w:before="120"/>
        <w:rPr>
          <w:rFonts w:asciiTheme="minorHAnsi" w:hAnsiTheme="minorHAnsi" w:cstheme="minorHAnsi"/>
          <w:b/>
          <w:bCs/>
          <w:sz w:val="24"/>
          <w:szCs w:val="24"/>
          <w:lang w:eastAsia="en-US"/>
        </w:rPr>
      </w:pPr>
    </w:p>
    <w:p w14:paraId="07B34A99" w14:textId="77777777" w:rsidR="00761DC3" w:rsidRPr="001F6A10" w:rsidRDefault="00761DC3" w:rsidP="00761DC3">
      <w:pPr>
        <w:spacing w:after="150" w:line="408" w:lineRule="atLeast"/>
        <w:textAlignment w:val="top"/>
        <w:rPr>
          <w:rFonts w:asciiTheme="minorHAnsi" w:eastAsia="Times New Roman" w:hAnsiTheme="minorHAnsi" w:cstheme="minorHAnsi"/>
          <w:color w:val="333333"/>
          <w:sz w:val="24"/>
          <w:szCs w:val="24"/>
        </w:rPr>
      </w:pPr>
      <w:r w:rsidRPr="001F6A10">
        <w:rPr>
          <w:rFonts w:asciiTheme="minorHAnsi" w:eastAsia="Times New Roman" w:hAnsiTheme="minorHAnsi" w:cstheme="minorHAnsi"/>
          <w:color w:val="333333"/>
          <w:sz w:val="24"/>
          <w:szCs w:val="24"/>
        </w:rPr>
        <w:t>The Marshal Papworth Scholarships Programme at Reading is a merit and experience-based award is given to talented individuals who demonstrate that they have the potential, at the end of their Master's programme, to motivate people and communities in their home country towards positive change. The Scholarships are offered in collaboration with the Wallace and Muriel Hurst Fund.</w:t>
      </w:r>
    </w:p>
    <w:p w14:paraId="545CAA7A" w14:textId="77777777" w:rsidR="00761DC3" w:rsidRPr="001F6A10" w:rsidRDefault="00761DC3" w:rsidP="00761DC3">
      <w:pPr>
        <w:rPr>
          <w:rFonts w:asciiTheme="minorHAnsi" w:hAnsiTheme="minorHAnsi" w:cstheme="minorHAnsi"/>
          <w:sz w:val="24"/>
          <w:szCs w:val="24"/>
        </w:rPr>
      </w:pPr>
    </w:p>
    <w:p w14:paraId="705B2C58" w14:textId="77777777" w:rsidR="00761DC3" w:rsidRPr="001F6A10" w:rsidRDefault="00761DC3" w:rsidP="00761DC3">
      <w:pPr>
        <w:spacing w:after="150" w:line="408" w:lineRule="atLeast"/>
        <w:textAlignment w:val="top"/>
        <w:rPr>
          <w:rFonts w:asciiTheme="minorHAnsi" w:eastAsia="Times New Roman" w:hAnsiTheme="minorHAnsi" w:cstheme="minorHAnsi"/>
          <w:color w:val="333333"/>
          <w:sz w:val="24"/>
          <w:szCs w:val="24"/>
        </w:rPr>
      </w:pPr>
      <w:r w:rsidRPr="001F6A10">
        <w:rPr>
          <w:rFonts w:asciiTheme="minorHAnsi" w:hAnsiTheme="minorHAnsi" w:cstheme="minorHAnsi"/>
          <w:b/>
          <w:bCs/>
          <w:sz w:val="24"/>
          <w:szCs w:val="24"/>
          <w:lang w:eastAsia="en-US"/>
        </w:rPr>
        <w:t xml:space="preserve">Applications must meet the Eligibility Criteria outlined below. </w:t>
      </w:r>
      <w:r w:rsidRPr="001F6A10">
        <w:rPr>
          <w:rFonts w:asciiTheme="minorHAnsi" w:eastAsia="Times New Roman" w:hAnsiTheme="minorHAnsi" w:cstheme="minorHAnsi"/>
          <w:color w:val="333333"/>
          <w:sz w:val="24"/>
          <w:szCs w:val="24"/>
        </w:rPr>
        <w:t>Candidates who meet the criteria will then be shortlisted against three main factors: academic excellence, professional experience (includes experience gained in a voluntary capacity), and the potential for contribution to development in their home country after completion of their degree programme. Shortlisted applicants will then be reviewed by a selection panel from the Marshal Papworth Scholarship.</w:t>
      </w:r>
    </w:p>
    <w:p w14:paraId="0E9187C0" w14:textId="77777777" w:rsidR="00761DC3" w:rsidRPr="001F6A10" w:rsidRDefault="00761DC3" w:rsidP="00761DC3">
      <w:pPr>
        <w:spacing w:after="150" w:line="408" w:lineRule="atLeast"/>
        <w:textAlignment w:val="top"/>
        <w:rPr>
          <w:rFonts w:asciiTheme="minorHAnsi" w:eastAsia="Times New Roman" w:hAnsiTheme="minorHAnsi" w:cstheme="minorHAnsi"/>
          <w:color w:val="333333"/>
          <w:sz w:val="24"/>
          <w:szCs w:val="24"/>
        </w:rPr>
      </w:pPr>
      <w:r w:rsidRPr="001F6A10">
        <w:rPr>
          <w:rFonts w:asciiTheme="minorHAnsi" w:eastAsia="Times New Roman" w:hAnsiTheme="minorHAnsi" w:cstheme="minorHAnsi"/>
          <w:color w:val="333333"/>
          <w:sz w:val="24"/>
          <w:szCs w:val="24"/>
        </w:rPr>
        <w:t xml:space="preserve">All applicants holding an offer of admission with the Graduate Institute of International Development, Agriculture and Economics (GIIDAE) on one of the eligible programmes will be sent an application form. If you want to apply for this Scholarship, you must hold an offer of admission prior to the Scholarship application deadline. Please submit your application for admission well in advance in order to ensure that your application has been processed prior to the Scholarship deadline. </w:t>
      </w:r>
    </w:p>
    <w:p w14:paraId="7192ACB3" w14:textId="77777777" w:rsidR="00761DC3" w:rsidRPr="001F6A10" w:rsidRDefault="00761DC3" w:rsidP="00761DC3">
      <w:pPr>
        <w:pStyle w:val="Default"/>
        <w:spacing w:line="480" w:lineRule="auto"/>
        <w:rPr>
          <w:rFonts w:asciiTheme="minorHAnsi" w:hAnsiTheme="minorHAnsi" w:cstheme="minorHAnsi"/>
          <w:b/>
          <w:color w:val="3B3838" w:themeColor="background2" w:themeShade="40"/>
        </w:rPr>
      </w:pPr>
    </w:p>
    <w:p w14:paraId="4C17D4F8" w14:textId="32B1FF0F" w:rsidR="00761DC3" w:rsidRPr="001F6A10" w:rsidRDefault="00761DC3" w:rsidP="00761DC3">
      <w:pPr>
        <w:pStyle w:val="Default"/>
        <w:spacing w:line="480" w:lineRule="auto"/>
        <w:rPr>
          <w:rFonts w:asciiTheme="minorHAnsi" w:hAnsiTheme="minorHAnsi" w:cstheme="minorHAnsi"/>
          <w:b/>
          <w:color w:val="3B3838" w:themeColor="background2" w:themeShade="40"/>
        </w:rPr>
      </w:pPr>
      <w:r w:rsidRPr="001F6A10">
        <w:rPr>
          <w:rFonts w:asciiTheme="minorHAnsi" w:hAnsiTheme="minorHAnsi" w:cstheme="minorHAnsi"/>
          <w:b/>
          <w:color w:val="3B3838" w:themeColor="background2" w:themeShade="40"/>
        </w:rPr>
        <w:t xml:space="preserve">The award comprises: </w:t>
      </w:r>
    </w:p>
    <w:p w14:paraId="49521259" w14:textId="36061E2E" w:rsidR="00761DC3" w:rsidRPr="001F6A10" w:rsidRDefault="00761DC3" w:rsidP="00761DC3">
      <w:pPr>
        <w:pStyle w:val="Default"/>
        <w:numPr>
          <w:ilvl w:val="0"/>
          <w:numId w:val="2"/>
        </w:numPr>
        <w:spacing w:line="480" w:lineRule="auto"/>
        <w:rPr>
          <w:rFonts w:asciiTheme="minorHAnsi" w:hAnsiTheme="minorHAnsi" w:cstheme="minorHAnsi"/>
        </w:rPr>
      </w:pPr>
      <w:r w:rsidRPr="001F6A10">
        <w:rPr>
          <w:rFonts w:asciiTheme="minorHAnsi" w:hAnsiTheme="minorHAnsi" w:cstheme="minorHAnsi"/>
          <w:color w:val="3B3838" w:themeColor="background2" w:themeShade="40"/>
        </w:rPr>
        <w:t>Payment of tuition fees (as outlined on the University’s web page</w:t>
      </w:r>
      <w:r w:rsidR="00BA789C">
        <w:rPr>
          <w:rFonts w:asciiTheme="minorHAnsi" w:hAnsiTheme="minorHAnsi" w:cstheme="minorHAnsi"/>
          <w:color w:val="3B3838" w:themeColor="background2" w:themeShade="40"/>
        </w:rPr>
        <w:t xml:space="preserve">) </w:t>
      </w:r>
      <w:hyperlink r:id="rId5" w:history="1">
        <w:r w:rsidR="00BA789C" w:rsidRPr="009C362F">
          <w:rPr>
            <w:rStyle w:val="Hyperlink"/>
            <w:rFonts w:asciiTheme="minorHAnsi" w:hAnsiTheme="minorHAnsi" w:cstheme="minorHAnsi"/>
          </w:rPr>
          <w:t>http://www.reading.ac.uk/Study/fees/pg-feestable.aspx</w:t>
        </w:r>
      </w:hyperlink>
      <w:r w:rsidRPr="001F6A10">
        <w:rPr>
          <w:rFonts w:asciiTheme="minorHAnsi" w:hAnsiTheme="minorHAnsi" w:cstheme="minorHAnsi"/>
        </w:rPr>
        <w:t xml:space="preserve">. </w:t>
      </w:r>
    </w:p>
    <w:p w14:paraId="6C96BB84" w14:textId="77777777" w:rsidR="00761DC3" w:rsidRPr="001F6A10" w:rsidRDefault="00761DC3" w:rsidP="00761DC3">
      <w:pPr>
        <w:pStyle w:val="Default"/>
        <w:numPr>
          <w:ilvl w:val="0"/>
          <w:numId w:val="2"/>
        </w:numPr>
        <w:spacing w:line="480" w:lineRule="auto"/>
        <w:rPr>
          <w:rFonts w:asciiTheme="minorHAnsi" w:hAnsiTheme="minorHAnsi" w:cstheme="minorHAnsi"/>
          <w:color w:val="3B3838" w:themeColor="background2" w:themeShade="40"/>
        </w:rPr>
      </w:pPr>
      <w:r w:rsidRPr="001F6A10">
        <w:rPr>
          <w:rFonts w:asciiTheme="minorHAnsi" w:hAnsiTheme="minorHAnsi" w:cstheme="minorHAnsi"/>
          <w:color w:val="3B3838" w:themeColor="background2" w:themeShade="40"/>
        </w:rPr>
        <w:t xml:space="preserve">A termly stipend (living allowance) to cover accommodation and living expenses. The amount of the stipend will be outlined in the award letter. </w:t>
      </w:r>
    </w:p>
    <w:p w14:paraId="6DA4B953" w14:textId="77777777" w:rsidR="00761DC3" w:rsidRPr="001F6A10" w:rsidRDefault="00761DC3" w:rsidP="00761DC3">
      <w:pPr>
        <w:pStyle w:val="Default"/>
        <w:numPr>
          <w:ilvl w:val="0"/>
          <w:numId w:val="2"/>
        </w:numPr>
        <w:spacing w:line="480" w:lineRule="auto"/>
        <w:rPr>
          <w:rFonts w:asciiTheme="minorHAnsi" w:hAnsiTheme="minorHAnsi" w:cstheme="minorHAnsi"/>
          <w:color w:val="3B3838" w:themeColor="background2" w:themeShade="40"/>
        </w:rPr>
      </w:pPr>
      <w:r w:rsidRPr="001F6A10">
        <w:rPr>
          <w:rFonts w:asciiTheme="minorHAnsi" w:hAnsiTheme="minorHAnsi" w:cstheme="minorHAnsi"/>
          <w:color w:val="3B3838" w:themeColor="background2" w:themeShade="40"/>
        </w:rPr>
        <w:t xml:space="preserve">You will not be liable for the non-refundable deposit normally due by international applicants </w:t>
      </w:r>
    </w:p>
    <w:p w14:paraId="6366A773" w14:textId="77777777" w:rsidR="00761DC3" w:rsidRPr="001F6A10" w:rsidRDefault="00761DC3" w:rsidP="00761DC3">
      <w:pPr>
        <w:pStyle w:val="Default"/>
        <w:numPr>
          <w:ilvl w:val="0"/>
          <w:numId w:val="2"/>
        </w:numPr>
        <w:spacing w:line="480" w:lineRule="auto"/>
        <w:rPr>
          <w:rFonts w:asciiTheme="minorHAnsi" w:hAnsiTheme="minorHAnsi" w:cstheme="minorHAnsi"/>
          <w:color w:val="3B3838" w:themeColor="background2" w:themeShade="40"/>
        </w:rPr>
      </w:pPr>
      <w:r w:rsidRPr="001F6A10">
        <w:rPr>
          <w:rFonts w:asciiTheme="minorHAnsi" w:hAnsiTheme="minorHAnsi" w:cstheme="minorHAnsi"/>
          <w:color w:val="3B3838" w:themeColor="background2" w:themeShade="40"/>
        </w:rPr>
        <w:t xml:space="preserve">No further funds will be awarded. </w:t>
      </w:r>
    </w:p>
    <w:p w14:paraId="4D5D2618" w14:textId="77777777" w:rsidR="00315C94" w:rsidRPr="001F6A10" w:rsidRDefault="00315C94" w:rsidP="00315C94">
      <w:pPr>
        <w:spacing w:after="150" w:line="408" w:lineRule="atLeast"/>
        <w:textAlignment w:val="top"/>
        <w:rPr>
          <w:rFonts w:asciiTheme="minorHAnsi" w:eastAsia="Times New Roman" w:hAnsiTheme="minorHAnsi" w:cstheme="minorHAnsi"/>
          <w:color w:val="333333"/>
          <w:sz w:val="24"/>
          <w:szCs w:val="24"/>
        </w:rPr>
      </w:pPr>
      <w:r w:rsidRPr="001F6A10">
        <w:rPr>
          <w:rFonts w:asciiTheme="minorHAnsi" w:eastAsia="Times New Roman" w:hAnsiTheme="minorHAnsi" w:cstheme="minorHAnsi"/>
          <w:b/>
          <w:bCs/>
          <w:color w:val="333333"/>
          <w:sz w:val="24"/>
          <w:szCs w:val="24"/>
        </w:rPr>
        <w:t>Eligibility Criteria</w:t>
      </w:r>
    </w:p>
    <w:p w14:paraId="098B54DE" w14:textId="77777777" w:rsidR="00315C94" w:rsidRPr="001F6A10" w:rsidRDefault="00315C94" w:rsidP="00315C94">
      <w:pPr>
        <w:spacing w:after="150" w:line="408" w:lineRule="atLeast"/>
        <w:textAlignment w:val="top"/>
        <w:rPr>
          <w:rFonts w:asciiTheme="minorHAnsi" w:eastAsia="Times New Roman" w:hAnsiTheme="minorHAnsi" w:cstheme="minorHAnsi"/>
          <w:color w:val="333333"/>
          <w:sz w:val="24"/>
          <w:szCs w:val="24"/>
        </w:rPr>
      </w:pPr>
      <w:r w:rsidRPr="001F6A10">
        <w:rPr>
          <w:rFonts w:asciiTheme="minorHAnsi" w:eastAsia="Times New Roman" w:hAnsiTheme="minorHAnsi" w:cstheme="minorHAnsi"/>
          <w:color w:val="333333"/>
          <w:sz w:val="24"/>
          <w:szCs w:val="24"/>
        </w:rPr>
        <w:t xml:space="preserve">1. Candidates must have demonstrable work or voluntary experience working in community development and/or agricultural development. </w:t>
      </w:r>
    </w:p>
    <w:p w14:paraId="41437C93" w14:textId="77777777" w:rsidR="00315C94" w:rsidRPr="001F6A10" w:rsidRDefault="00315C94" w:rsidP="00315C94">
      <w:pPr>
        <w:spacing w:after="150" w:line="408" w:lineRule="atLeast"/>
        <w:textAlignment w:val="top"/>
        <w:rPr>
          <w:rFonts w:asciiTheme="minorHAnsi" w:eastAsia="Times New Roman" w:hAnsiTheme="minorHAnsi" w:cstheme="minorHAnsi"/>
          <w:color w:val="333333"/>
          <w:sz w:val="24"/>
          <w:szCs w:val="24"/>
        </w:rPr>
      </w:pPr>
      <w:r w:rsidRPr="001F6A10">
        <w:rPr>
          <w:rFonts w:asciiTheme="minorHAnsi" w:eastAsia="Times New Roman" w:hAnsiTheme="minorHAnsi" w:cstheme="minorHAnsi"/>
          <w:color w:val="333333"/>
          <w:sz w:val="24"/>
          <w:szCs w:val="24"/>
        </w:rPr>
        <w:t>2. Candidates must have a 2:1 or 1</w:t>
      </w:r>
      <w:r w:rsidRPr="001F6A10">
        <w:rPr>
          <w:rFonts w:asciiTheme="minorHAnsi" w:eastAsia="Times New Roman" w:hAnsiTheme="minorHAnsi" w:cstheme="minorHAnsi"/>
          <w:color w:val="333333"/>
          <w:sz w:val="24"/>
          <w:szCs w:val="24"/>
          <w:vertAlign w:val="superscript"/>
        </w:rPr>
        <w:t>st</w:t>
      </w:r>
      <w:r w:rsidRPr="001F6A10">
        <w:rPr>
          <w:rFonts w:asciiTheme="minorHAnsi" w:eastAsia="Times New Roman" w:hAnsiTheme="minorHAnsi" w:cstheme="minorHAnsi"/>
          <w:color w:val="333333"/>
          <w:sz w:val="24"/>
          <w:szCs w:val="24"/>
        </w:rPr>
        <w:t xml:space="preserve"> class degree at the undergraduate level (we use </w:t>
      </w:r>
      <w:hyperlink r:id="rId6" w:history="1">
        <w:r w:rsidRPr="001F6A10">
          <w:rPr>
            <w:rFonts w:asciiTheme="minorHAnsi" w:eastAsia="Times New Roman" w:hAnsiTheme="minorHAnsi" w:cstheme="minorHAnsi"/>
            <w:color w:val="0000FF"/>
            <w:sz w:val="24"/>
            <w:szCs w:val="24"/>
            <w:u w:val="single"/>
          </w:rPr>
          <w:t>NARIC</w:t>
        </w:r>
      </w:hyperlink>
      <w:r w:rsidRPr="001F6A10">
        <w:rPr>
          <w:rFonts w:asciiTheme="minorHAnsi" w:eastAsia="Times New Roman" w:hAnsiTheme="minorHAnsi" w:cstheme="minorHAnsi"/>
          <w:color w:val="333333"/>
          <w:sz w:val="24"/>
          <w:szCs w:val="24"/>
        </w:rPr>
        <w:t xml:space="preserve"> to assess degree equivalency).</w:t>
      </w:r>
    </w:p>
    <w:p w14:paraId="550EE885" w14:textId="77777777" w:rsidR="00315C94" w:rsidRPr="001F6A10" w:rsidRDefault="00315C94" w:rsidP="00315C94">
      <w:pPr>
        <w:spacing w:after="150" w:line="408" w:lineRule="atLeast"/>
        <w:textAlignment w:val="top"/>
        <w:rPr>
          <w:rFonts w:asciiTheme="minorHAnsi" w:eastAsia="Times New Roman" w:hAnsiTheme="minorHAnsi" w:cstheme="minorHAnsi"/>
          <w:color w:val="333333"/>
          <w:sz w:val="24"/>
          <w:szCs w:val="24"/>
        </w:rPr>
      </w:pPr>
      <w:r w:rsidRPr="001F6A10">
        <w:rPr>
          <w:rFonts w:asciiTheme="minorHAnsi" w:eastAsia="Times New Roman" w:hAnsiTheme="minorHAnsi" w:cstheme="minorHAnsi"/>
          <w:color w:val="333333"/>
          <w:sz w:val="24"/>
          <w:szCs w:val="24"/>
        </w:rPr>
        <w:t>3. The awards enable Scholars to study on any one of the following one-year postgraduate Master's courses offered by the Graduate Institute of International Development, Agriculture and Economics (GIIDAE) at the University of Reading:</w:t>
      </w:r>
    </w:p>
    <w:p w14:paraId="37FB1D58" w14:textId="77777777" w:rsidR="00315C94" w:rsidRPr="001F6A10" w:rsidRDefault="00315C94" w:rsidP="00315C94">
      <w:pPr>
        <w:pStyle w:val="ListParagraph"/>
        <w:numPr>
          <w:ilvl w:val="0"/>
          <w:numId w:val="3"/>
        </w:numPr>
        <w:spacing w:after="150" w:line="408" w:lineRule="atLeast"/>
        <w:textAlignment w:val="top"/>
        <w:rPr>
          <w:rFonts w:eastAsia="Times New Roman" w:cstheme="minorHAnsi"/>
          <w:color w:val="333333"/>
          <w:sz w:val="24"/>
          <w:szCs w:val="24"/>
          <w:lang w:eastAsia="en-GB"/>
        </w:rPr>
      </w:pPr>
      <w:r w:rsidRPr="001F6A10">
        <w:rPr>
          <w:rFonts w:eastAsia="Times New Roman" w:cstheme="minorHAnsi"/>
          <w:color w:val="333333"/>
          <w:sz w:val="24"/>
          <w:szCs w:val="24"/>
          <w:lang w:eastAsia="en-GB"/>
        </w:rPr>
        <w:t>Agriculture and Development</w:t>
      </w:r>
    </w:p>
    <w:p w14:paraId="37A18971" w14:textId="77777777" w:rsidR="00315C94" w:rsidRPr="001F6A10" w:rsidRDefault="00315C94" w:rsidP="00315C94">
      <w:pPr>
        <w:pStyle w:val="ListParagraph"/>
        <w:numPr>
          <w:ilvl w:val="0"/>
          <w:numId w:val="3"/>
        </w:numPr>
        <w:spacing w:after="150" w:line="408" w:lineRule="atLeast"/>
        <w:textAlignment w:val="top"/>
        <w:rPr>
          <w:rFonts w:eastAsia="Times New Roman" w:cstheme="minorHAnsi"/>
          <w:color w:val="333333"/>
          <w:sz w:val="24"/>
          <w:szCs w:val="24"/>
          <w:lang w:eastAsia="en-GB"/>
        </w:rPr>
      </w:pPr>
      <w:r w:rsidRPr="001F6A10">
        <w:rPr>
          <w:rFonts w:eastAsia="Times New Roman" w:cstheme="minorHAnsi"/>
          <w:color w:val="333333"/>
          <w:sz w:val="24"/>
          <w:szCs w:val="24"/>
          <w:lang w:eastAsia="en-GB"/>
        </w:rPr>
        <w:t xml:space="preserve">Applied International Development </w:t>
      </w:r>
    </w:p>
    <w:p w14:paraId="4B229109" w14:textId="77777777" w:rsidR="00315C94" w:rsidRPr="001F6A10" w:rsidRDefault="00315C94" w:rsidP="00315C94">
      <w:pPr>
        <w:pStyle w:val="ListParagraph"/>
        <w:numPr>
          <w:ilvl w:val="0"/>
          <w:numId w:val="3"/>
        </w:numPr>
        <w:spacing w:after="150" w:line="408" w:lineRule="atLeast"/>
        <w:textAlignment w:val="top"/>
        <w:rPr>
          <w:rFonts w:eastAsia="Times New Roman" w:cstheme="minorHAnsi"/>
          <w:color w:val="333333"/>
          <w:sz w:val="24"/>
          <w:szCs w:val="24"/>
          <w:lang w:eastAsia="en-GB"/>
        </w:rPr>
      </w:pPr>
      <w:r w:rsidRPr="001F6A10">
        <w:rPr>
          <w:rFonts w:eastAsia="Times New Roman" w:cstheme="minorHAnsi"/>
          <w:color w:val="333333"/>
          <w:sz w:val="24"/>
          <w:szCs w:val="24"/>
          <w:lang w:eastAsia="en-GB"/>
        </w:rPr>
        <w:t>Climate Change, Environment and Development</w:t>
      </w:r>
    </w:p>
    <w:p w14:paraId="0822F012" w14:textId="77777777" w:rsidR="00315C94" w:rsidRPr="001F6A10" w:rsidRDefault="00315C94" w:rsidP="00315C94">
      <w:pPr>
        <w:pStyle w:val="ListParagraph"/>
        <w:numPr>
          <w:ilvl w:val="0"/>
          <w:numId w:val="3"/>
        </w:numPr>
        <w:spacing w:after="150" w:line="408" w:lineRule="atLeast"/>
        <w:textAlignment w:val="top"/>
        <w:rPr>
          <w:rFonts w:eastAsia="Times New Roman" w:cstheme="minorHAnsi"/>
          <w:color w:val="333333"/>
          <w:sz w:val="24"/>
          <w:szCs w:val="24"/>
          <w:lang w:eastAsia="en-GB"/>
        </w:rPr>
      </w:pPr>
      <w:r w:rsidRPr="001F6A10">
        <w:rPr>
          <w:rFonts w:eastAsia="Times New Roman" w:cstheme="minorHAnsi"/>
          <w:color w:val="333333"/>
          <w:sz w:val="24"/>
          <w:szCs w:val="24"/>
          <w:lang w:eastAsia="en-GB"/>
        </w:rPr>
        <w:t>Communication for Development</w:t>
      </w:r>
    </w:p>
    <w:p w14:paraId="3F60A84C" w14:textId="77777777" w:rsidR="00315C94" w:rsidRPr="001F6A10" w:rsidRDefault="00315C94" w:rsidP="00315C94">
      <w:pPr>
        <w:pStyle w:val="ListParagraph"/>
        <w:numPr>
          <w:ilvl w:val="0"/>
          <w:numId w:val="3"/>
        </w:numPr>
        <w:spacing w:after="150" w:line="408" w:lineRule="atLeast"/>
        <w:textAlignment w:val="top"/>
        <w:rPr>
          <w:rFonts w:eastAsia="Times New Roman" w:cstheme="minorHAnsi"/>
          <w:color w:val="333333"/>
          <w:sz w:val="24"/>
          <w:szCs w:val="24"/>
          <w:lang w:eastAsia="en-GB"/>
        </w:rPr>
      </w:pPr>
      <w:r w:rsidRPr="001F6A10">
        <w:rPr>
          <w:rFonts w:eastAsia="Times New Roman" w:cstheme="minorHAnsi"/>
          <w:color w:val="333333"/>
          <w:sz w:val="24"/>
          <w:szCs w:val="24"/>
          <w:lang w:eastAsia="en-GB"/>
        </w:rPr>
        <w:t>Food Security and Development</w:t>
      </w:r>
    </w:p>
    <w:p w14:paraId="7A254991" w14:textId="77777777" w:rsidR="00315C94" w:rsidRPr="001F6A10" w:rsidRDefault="00315C94" w:rsidP="00315C94">
      <w:pPr>
        <w:spacing w:after="150" w:line="408" w:lineRule="atLeast"/>
        <w:textAlignment w:val="top"/>
        <w:rPr>
          <w:rFonts w:asciiTheme="minorHAnsi" w:eastAsia="Times New Roman" w:hAnsiTheme="minorHAnsi" w:cstheme="minorHAnsi"/>
          <w:color w:val="333333"/>
          <w:sz w:val="24"/>
          <w:szCs w:val="24"/>
        </w:rPr>
      </w:pPr>
      <w:r w:rsidRPr="001F6A10">
        <w:rPr>
          <w:rFonts w:asciiTheme="minorHAnsi" w:eastAsia="Times New Roman" w:hAnsiTheme="minorHAnsi" w:cstheme="minorHAnsi"/>
          <w:color w:val="333333"/>
          <w:sz w:val="24"/>
          <w:szCs w:val="24"/>
        </w:rPr>
        <w:t>At least one scholarship will be awarded to the MSc Agriculture and Development. The remaining scholarships will be awarded to applicants across a range of the remaining degree programmes.</w:t>
      </w:r>
    </w:p>
    <w:p w14:paraId="2B8FD565" w14:textId="77777777" w:rsidR="00315C94" w:rsidRPr="001F6A10" w:rsidRDefault="00315C94" w:rsidP="00315C94">
      <w:pPr>
        <w:rPr>
          <w:rFonts w:asciiTheme="minorHAnsi" w:eastAsia="Times New Roman" w:hAnsiTheme="minorHAnsi" w:cstheme="minorHAnsi"/>
          <w:sz w:val="24"/>
          <w:szCs w:val="24"/>
        </w:rPr>
      </w:pPr>
      <w:r w:rsidRPr="001F6A10">
        <w:rPr>
          <w:rFonts w:asciiTheme="minorHAnsi" w:eastAsia="Times New Roman" w:hAnsiTheme="minorHAnsi" w:cstheme="minorHAnsi"/>
          <w:color w:val="333333"/>
          <w:sz w:val="24"/>
          <w:szCs w:val="24"/>
        </w:rPr>
        <w:t xml:space="preserve">4. </w:t>
      </w:r>
      <w:r w:rsidRPr="001F6A10">
        <w:rPr>
          <w:rFonts w:asciiTheme="minorHAnsi" w:eastAsia="Times New Roman" w:hAnsiTheme="minorHAnsi" w:cstheme="minorHAnsi"/>
          <w:sz w:val="24"/>
          <w:szCs w:val="24"/>
        </w:rPr>
        <w:t xml:space="preserve">The candidate should usually be from one of the countries listed </w:t>
      </w:r>
      <w:hyperlink r:id="rId7" w:history="1">
        <w:r w:rsidRPr="001F6A10">
          <w:rPr>
            <w:rStyle w:val="Hyperlink"/>
            <w:rFonts w:asciiTheme="minorHAnsi" w:eastAsia="Times New Roman" w:hAnsiTheme="minorHAnsi" w:cstheme="minorHAnsi"/>
            <w:sz w:val="24"/>
            <w:szCs w:val="24"/>
          </w:rPr>
          <w:t>https://www.marshalpapworth.com/how-to-apply/qualifying-countries/2</w:t>
        </w:r>
      </w:hyperlink>
      <w:r w:rsidRPr="001F6A10">
        <w:rPr>
          <w:rFonts w:asciiTheme="minorHAnsi" w:eastAsia="Times New Roman" w:hAnsiTheme="minorHAnsi" w:cstheme="minorHAnsi"/>
          <w:sz w:val="24"/>
          <w:szCs w:val="24"/>
        </w:rPr>
        <w:t xml:space="preserve"> and be domiciled in that country at the time of their application. These have been derived based on countries with a GNI per capita below $11500 USD and be residing in that country at the time of application.</w:t>
      </w:r>
    </w:p>
    <w:p w14:paraId="024BBB3B" w14:textId="47FA5E94" w:rsidR="00315C94" w:rsidRPr="001F6A10" w:rsidRDefault="00315C94" w:rsidP="00315C94">
      <w:pPr>
        <w:spacing w:after="150" w:line="408" w:lineRule="atLeast"/>
        <w:textAlignment w:val="top"/>
        <w:rPr>
          <w:rFonts w:asciiTheme="minorHAnsi" w:eastAsia="Times New Roman" w:hAnsiTheme="minorHAnsi" w:cstheme="minorHAnsi"/>
          <w:color w:val="333333"/>
          <w:sz w:val="24"/>
          <w:szCs w:val="24"/>
        </w:rPr>
      </w:pPr>
      <w:r w:rsidRPr="001F6A10">
        <w:rPr>
          <w:rFonts w:asciiTheme="minorHAnsi" w:eastAsia="Times New Roman" w:hAnsiTheme="minorHAnsi" w:cstheme="minorHAnsi"/>
          <w:color w:val="333333"/>
          <w:sz w:val="24"/>
          <w:szCs w:val="24"/>
        </w:rPr>
        <w:t xml:space="preserve">5. Candidates must demonstrate that they have achieved the English language requirements stipulated by the University of Reading - </w:t>
      </w:r>
      <w:hyperlink r:id="rId8" w:tgtFrame="_blank" w:history="1">
        <w:r w:rsidRPr="001F6A10">
          <w:rPr>
            <w:rFonts w:asciiTheme="minorHAnsi" w:eastAsia="Times New Roman" w:hAnsiTheme="minorHAnsi" w:cstheme="minorHAnsi"/>
            <w:color w:val="0000FF"/>
            <w:sz w:val="24"/>
            <w:szCs w:val="24"/>
            <w:u w:val="single"/>
          </w:rPr>
          <w:t>www.reading.ac.uk/ad-Englishtests.aspx</w:t>
        </w:r>
      </w:hyperlink>
      <w:r w:rsidRPr="001F6A10">
        <w:rPr>
          <w:rFonts w:asciiTheme="minorHAnsi" w:eastAsia="Times New Roman" w:hAnsiTheme="minorHAnsi" w:cstheme="minorHAnsi"/>
          <w:color w:val="333333"/>
          <w:sz w:val="24"/>
          <w:szCs w:val="24"/>
        </w:rPr>
        <w:t xml:space="preserve"> </w:t>
      </w:r>
    </w:p>
    <w:p w14:paraId="2E5A89DF" w14:textId="77777777" w:rsidR="00315C94" w:rsidRPr="001F6A10" w:rsidRDefault="00315C94" w:rsidP="00315C94">
      <w:pPr>
        <w:spacing w:after="150" w:line="408" w:lineRule="atLeast"/>
        <w:textAlignment w:val="top"/>
        <w:rPr>
          <w:rFonts w:asciiTheme="minorHAnsi" w:eastAsia="Times New Roman" w:hAnsiTheme="minorHAnsi" w:cstheme="minorHAnsi"/>
          <w:color w:val="333333"/>
          <w:sz w:val="24"/>
          <w:szCs w:val="24"/>
        </w:rPr>
      </w:pPr>
      <w:r w:rsidRPr="001F6A10">
        <w:rPr>
          <w:rFonts w:asciiTheme="minorHAnsi" w:eastAsia="Times New Roman" w:hAnsiTheme="minorHAnsi" w:cstheme="minorHAnsi"/>
          <w:color w:val="333333"/>
          <w:sz w:val="24"/>
          <w:szCs w:val="24"/>
        </w:rPr>
        <w:t>6. Those who have already pursued study at the Master's level will not normally be considered unless this forms part of the entry level criteria.</w:t>
      </w:r>
    </w:p>
    <w:p w14:paraId="6267F5C5" w14:textId="77777777" w:rsidR="00315C94" w:rsidRPr="001F6A10" w:rsidRDefault="00315C94" w:rsidP="00315C94">
      <w:pPr>
        <w:spacing w:after="150" w:line="408" w:lineRule="atLeast"/>
        <w:textAlignment w:val="top"/>
        <w:rPr>
          <w:rFonts w:asciiTheme="minorHAnsi" w:eastAsia="Times New Roman" w:hAnsiTheme="minorHAnsi" w:cstheme="minorHAnsi"/>
          <w:color w:val="333333"/>
          <w:sz w:val="24"/>
          <w:szCs w:val="24"/>
        </w:rPr>
      </w:pPr>
      <w:r w:rsidRPr="001F6A10">
        <w:rPr>
          <w:rFonts w:asciiTheme="minorHAnsi" w:eastAsia="Times New Roman" w:hAnsiTheme="minorHAnsi" w:cstheme="minorHAnsi"/>
          <w:color w:val="333333"/>
          <w:sz w:val="24"/>
          <w:szCs w:val="24"/>
        </w:rPr>
        <w:t xml:space="preserve">7. Candidates should normally have an unconditional offer from the University of Reading by the time they apply for the scholarship. If their offer is conditional, it will be considered, but all conditions must be successfully met immediately upon request by GIIDAE. </w:t>
      </w:r>
    </w:p>
    <w:p w14:paraId="494C7B87" w14:textId="77777777" w:rsidR="00315C94" w:rsidRPr="001F6A10" w:rsidRDefault="00315C94" w:rsidP="00315C94">
      <w:pPr>
        <w:spacing w:after="150" w:line="408" w:lineRule="atLeast"/>
        <w:textAlignment w:val="top"/>
        <w:rPr>
          <w:rFonts w:asciiTheme="minorHAnsi" w:eastAsia="Times New Roman" w:hAnsiTheme="minorHAnsi" w:cstheme="minorHAnsi"/>
          <w:color w:val="333333"/>
          <w:sz w:val="24"/>
          <w:szCs w:val="24"/>
        </w:rPr>
      </w:pPr>
      <w:r w:rsidRPr="001F6A10">
        <w:rPr>
          <w:rFonts w:asciiTheme="minorHAnsi" w:eastAsia="Times New Roman" w:hAnsiTheme="minorHAnsi" w:cstheme="minorHAnsi"/>
          <w:color w:val="333333"/>
          <w:sz w:val="24"/>
          <w:szCs w:val="24"/>
        </w:rPr>
        <w:t>8. Receipt of an application form in and of itself DOES NOT mean that the candidate is eligible to apply; you must meet all of the eligibility criteria list above.</w:t>
      </w:r>
    </w:p>
    <w:p w14:paraId="162BD8A4" w14:textId="2869DEA4" w:rsidR="00315C94" w:rsidRPr="001F6A10" w:rsidRDefault="00315C94" w:rsidP="00315C94">
      <w:pPr>
        <w:spacing w:after="150" w:line="408" w:lineRule="atLeast"/>
        <w:textAlignment w:val="top"/>
        <w:rPr>
          <w:rFonts w:asciiTheme="minorHAnsi" w:eastAsia="Times New Roman" w:hAnsiTheme="minorHAnsi" w:cstheme="minorHAnsi"/>
          <w:color w:val="333333"/>
          <w:sz w:val="24"/>
          <w:szCs w:val="24"/>
        </w:rPr>
      </w:pPr>
      <w:r w:rsidRPr="001F6A10">
        <w:rPr>
          <w:rFonts w:asciiTheme="minorHAnsi" w:eastAsia="Times New Roman" w:hAnsiTheme="minorHAnsi" w:cstheme="minorHAnsi"/>
          <w:color w:val="333333"/>
          <w:sz w:val="24"/>
          <w:szCs w:val="24"/>
        </w:rPr>
        <w:t xml:space="preserve">9. The deadline for applications is </w:t>
      </w:r>
      <w:r w:rsidRPr="001F6A10">
        <w:rPr>
          <w:rFonts w:asciiTheme="minorHAnsi" w:eastAsia="Times New Roman" w:hAnsiTheme="minorHAnsi" w:cstheme="minorHAnsi"/>
          <w:b/>
          <w:bCs/>
          <w:color w:val="333333"/>
          <w:sz w:val="24"/>
          <w:szCs w:val="24"/>
        </w:rPr>
        <w:t>23 February 2024, 17:00 PM GMT</w:t>
      </w:r>
      <w:r w:rsidRPr="001F6A10">
        <w:rPr>
          <w:rFonts w:asciiTheme="minorHAnsi" w:eastAsia="Times New Roman" w:hAnsiTheme="minorHAnsi" w:cstheme="minorHAnsi"/>
          <w:color w:val="333333"/>
          <w:sz w:val="24"/>
          <w:szCs w:val="24"/>
        </w:rPr>
        <w:t xml:space="preserve"> (Greenwich Mean Time). </w:t>
      </w:r>
    </w:p>
    <w:p w14:paraId="66DED0E5" w14:textId="77777777" w:rsidR="00315C94" w:rsidRPr="001F6A10" w:rsidRDefault="00315C94" w:rsidP="00315C94">
      <w:pPr>
        <w:spacing w:after="150" w:line="408" w:lineRule="atLeast"/>
        <w:textAlignment w:val="top"/>
        <w:rPr>
          <w:rFonts w:asciiTheme="minorHAnsi" w:hAnsiTheme="minorHAnsi" w:cstheme="minorHAnsi"/>
          <w:sz w:val="24"/>
          <w:szCs w:val="24"/>
        </w:rPr>
      </w:pPr>
      <w:r w:rsidRPr="001F6A10">
        <w:rPr>
          <w:rFonts w:asciiTheme="minorHAnsi" w:hAnsiTheme="minorHAnsi" w:cstheme="minorHAnsi"/>
          <w:sz w:val="24"/>
          <w:szCs w:val="24"/>
        </w:rPr>
        <w:t xml:space="preserve">For a copy of the application form, please contact </w:t>
      </w:r>
      <w:hyperlink r:id="rId9" w:history="1">
        <w:r w:rsidRPr="001F6A10">
          <w:rPr>
            <w:rStyle w:val="Hyperlink"/>
            <w:rFonts w:asciiTheme="minorHAnsi" w:hAnsiTheme="minorHAnsi" w:cstheme="minorHAnsi"/>
            <w:sz w:val="24"/>
            <w:szCs w:val="24"/>
          </w:rPr>
          <w:t>sapd.scholarships@reading.ac.uk</w:t>
        </w:r>
      </w:hyperlink>
      <w:r w:rsidRPr="001F6A10">
        <w:rPr>
          <w:rFonts w:asciiTheme="minorHAnsi" w:hAnsiTheme="minorHAnsi" w:cstheme="minorHAnsi"/>
          <w:sz w:val="24"/>
          <w:szCs w:val="24"/>
        </w:rPr>
        <w:t xml:space="preserve"> once you have your offer to study with us. </w:t>
      </w:r>
    </w:p>
    <w:p w14:paraId="6F9DC708" w14:textId="0C0E1FDD" w:rsidR="00315C94" w:rsidRPr="001F6A10" w:rsidRDefault="00315C94" w:rsidP="00315C94">
      <w:pPr>
        <w:spacing w:after="150" w:line="408" w:lineRule="atLeast"/>
        <w:textAlignment w:val="top"/>
        <w:rPr>
          <w:rFonts w:asciiTheme="minorHAnsi" w:hAnsiTheme="minorHAnsi" w:cstheme="minorHAnsi"/>
          <w:sz w:val="24"/>
          <w:szCs w:val="24"/>
        </w:rPr>
      </w:pPr>
      <w:r w:rsidRPr="001F6A10">
        <w:rPr>
          <w:rFonts w:asciiTheme="minorHAnsi" w:eastAsia="Times New Roman" w:hAnsiTheme="minorHAnsi" w:cstheme="minorHAnsi"/>
          <w:color w:val="333333"/>
          <w:sz w:val="24"/>
          <w:szCs w:val="24"/>
        </w:rPr>
        <w:t xml:space="preserve">All enquiries should be sent to: </w:t>
      </w:r>
      <w:hyperlink r:id="rId10" w:history="1">
        <w:r w:rsidRPr="001F6A10">
          <w:rPr>
            <w:rStyle w:val="Hyperlink"/>
            <w:rFonts w:asciiTheme="minorHAnsi" w:hAnsiTheme="minorHAnsi" w:cstheme="minorHAnsi"/>
            <w:sz w:val="24"/>
            <w:szCs w:val="24"/>
          </w:rPr>
          <w:t>sapd.scholarships@reading.ac.uk</w:t>
        </w:r>
      </w:hyperlink>
    </w:p>
    <w:p w14:paraId="0F2ADC28" w14:textId="14CF59C7" w:rsidR="00761DC3" w:rsidRPr="001F6A10" w:rsidRDefault="00761DC3" w:rsidP="00761DC3">
      <w:pPr>
        <w:spacing w:before="240"/>
        <w:rPr>
          <w:rFonts w:asciiTheme="minorHAnsi" w:hAnsiTheme="minorHAnsi" w:cstheme="minorHAnsi"/>
          <w:b/>
          <w:bCs/>
          <w:sz w:val="24"/>
          <w:szCs w:val="24"/>
          <w:lang w:eastAsia="en-US"/>
        </w:rPr>
      </w:pPr>
    </w:p>
    <w:sectPr w:rsidR="00761DC3" w:rsidRPr="001F6A10" w:rsidSect="001F6A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5EF2"/>
    <w:multiLevelType w:val="hybridMultilevel"/>
    <w:tmpl w:val="2FAAEEAA"/>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D665DF5"/>
    <w:multiLevelType w:val="hybridMultilevel"/>
    <w:tmpl w:val="59A2EE98"/>
    <w:lvl w:ilvl="0" w:tplc="D8500104">
      <w:numFmt w:val="bullet"/>
      <w:lvlText w:val="•"/>
      <w:lvlJc w:val="left"/>
      <w:pPr>
        <w:ind w:left="360" w:hanging="360"/>
      </w:pPr>
      <w:rPr>
        <w:rFonts w:ascii="Lucida Sans" w:eastAsiaTheme="minorHAnsi" w:hAnsi="Lucida San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6FC1D1B"/>
    <w:multiLevelType w:val="hybridMultilevel"/>
    <w:tmpl w:val="95989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9425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5749424">
    <w:abstractNumId w:val="1"/>
  </w:num>
  <w:num w:numId="3" w16cid:durableId="47531493">
    <w:abstractNumId w:val="2"/>
  </w:num>
  <w:num w:numId="4" w16cid:durableId="1328316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AxsDCwNLMwMzcxNzNS0lEKTi0uzszPAykwrAUAXUGMZiwAAAA="/>
  </w:docVars>
  <w:rsids>
    <w:rsidRoot w:val="00761DC3"/>
    <w:rsid w:val="00194880"/>
    <w:rsid w:val="001F6A10"/>
    <w:rsid w:val="00315C94"/>
    <w:rsid w:val="00531EAD"/>
    <w:rsid w:val="00726308"/>
    <w:rsid w:val="00761DC3"/>
    <w:rsid w:val="00BA153D"/>
    <w:rsid w:val="00BA789C"/>
    <w:rsid w:val="00F07C42"/>
    <w:rsid w:val="00FE3C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AD8AE"/>
  <w15:chartTrackingRefBased/>
  <w15:docId w15:val="{5B1D8B34-5E0E-464D-A539-F1F226554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DC3"/>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1DC3"/>
    <w:rPr>
      <w:color w:val="0000FF"/>
      <w:u w:val="single"/>
    </w:rPr>
  </w:style>
  <w:style w:type="character" w:styleId="UnresolvedMention">
    <w:name w:val="Unresolved Mention"/>
    <w:basedOn w:val="DefaultParagraphFont"/>
    <w:uiPriority w:val="99"/>
    <w:semiHidden/>
    <w:unhideWhenUsed/>
    <w:rsid w:val="00761DC3"/>
    <w:rPr>
      <w:color w:val="605E5C"/>
      <w:shd w:val="clear" w:color="auto" w:fill="E1DFDD"/>
    </w:rPr>
  </w:style>
  <w:style w:type="paragraph" w:customStyle="1" w:styleId="Default">
    <w:name w:val="Default"/>
    <w:basedOn w:val="Normal"/>
    <w:rsid w:val="00761DC3"/>
    <w:pPr>
      <w:autoSpaceDE w:val="0"/>
      <w:autoSpaceDN w:val="0"/>
    </w:pPr>
    <w:rPr>
      <w:rFonts w:ascii="Times New Roman" w:hAnsi="Times New Roman" w:cs="Times New Roman"/>
      <w:color w:val="000000"/>
      <w:sz w:val="24"/>
      <w:szCs w:val="24"/>
    </w:rPr>
  </w:style>
  <w:style w:type="paragraph" w:styleId="ListParagraph">
    <w:name w:val="List Paragraph"/>
    <w:basedOn w:val="Normal"/>
    <w:uiPriority w:val="34"/>
    <w:qFormat/>
    <w:rsid w:val="00315C94"/>
    <w:pPr>
      <w:spacing w:after="160" w:line="259" w:lineRule="auto"/>
      <w:ind w:left="720"/>
      <w:contextualSpacing/>
    </w:pPr>
    <w:rPr>
      <w:rFonts w:asciiTheme="minorHAnsi" w:hAnsiTheme="minorHAnsi" w:cstheme="minorBidi"/>
      <w:lang w:eastAsia="en-US"/>
    </w:rPr>
  </w:style>
  <w:style w:type="character" w:styleId="FollowedHyperlink">
    <w:name w:val="FollowedHyperlink"/>
    <w:basedOn w:val="DefaultParagraphFont"/>
    <w:uiPriority w:val="99"/>
    <w:semiHidden/>
    <w:unhideWhenUsed/>
    <w:rsid w:val="00315C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ading.ac.uk/ad-Englishtests.aspx" TargetMode="External"/><Relationship Id="rId3" Type="http://schemas.openxmlformats.org/officeDocument/2006/relationships/settings" Target="settings.xml"/><Relationship Id="rId7" Type="http://schemas.openxmlformats.org/officeDocument/2006/relationships/hyperlink" Target="https://www.marshalpapworth.com/how-to-apply/qualifying-countries/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ctis.co.uk/naric/" TargetMode="External"/><Relationship Id="rId11" Type="http://schemas.openxmlformats.org/officeDocument/2006/relationships/fontTable" Target="fontTable.xml"/><Relationship Id="rId5" Type="http://schemas.openxmlformats.org/officeDocument/2006/relationships/hyperlink" Target="http://www.reading.ac.uk/Study/fees/pg-feestable.aspx" TargetMode="External"/><Relationship Id="rId10" Type="http://schemas.openxmlformats.org/officeDocument/2006/relationships/hyperlink" Target="mailto:sapd.scholarships@reading.ac.uk" TargetMode="External"/><Relationship Id="rId4" Type="http://schemas.openxmlformats.org/officeDocument/2006/relationships/webSettings" Target="webSettings.xml"/><Relationship Id="rId9" Type="http://schemas.openxmlformats.org/officeDocument/2006/relationships/hyperlink" Target="mailto:sapd.scholarships@readin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641</Words>
  <Characters>3833</Characters>
  <Application>Microsoft Office Word</Application>
  <DocSecurity>4</DocSecurity>
  <Lines>95</Lines>
  <Paragraphs>48</Paragraphs>
  <ScaleCrop>false</ScaleCrop>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Charlton</dc:creator>
  <cp:keywords/>
  <dc:description/>
  <cp:lastModifiedBy>Don Hatchett</cp:lastModifiedBy>
  <cp:revision>2</cp:revision>
  <dcterms:created xsi:type="dcterms:W3CDTF">2024-01-22T14:42:00Z</dcterms:created>
  <dcterms:modified xsi:type="dcterms:W3CDTF">2024-01-22T14:42:00Z</dcterms:modified>
</cp:coreProperties>
</file>